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00"/>
      </w:tblPr>
      <w:tblGrid>
        <w:gridCol w:w="5328"/>
        <w:gridCol w:w="4419"/>
      </w:tblGrid>
      <w:tr w:rsidR="00272E47" w:rsidRPr="000009D3" w:rsidTr="00E446CF">
        <w:tc>
          <w:tcPr>
            <w:tcW w:w="5328" w:type="dxa"/>
          </w:tcPr>
          <w:p w:rsidR="00272E47" w:rsidRPr="000009D3" w:rsidRDefault="00272E47" w:rsidP="00E446CF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419" w:type="dxa"/>
          </w:tcPr>
          <w:p w:rsidR="000F1B60" w:rsidRDefault="000F1B60" w:rsidP="00E446CF">
            <w:pPr>
              <w:pStyle w:val="6"/>
              <w:ind w:right="42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0F1B60" w:rsidRDefault="000F1B60" w:rsidP="00E446CF">
            <w:pPr>
              <w:pStyle w:val="6"/>
              <w:ind w:right="425"/>
              <w:jc w:val="left"/>
              <w:rPr>
                <w:sz w:val="28"/>
                <w:szCs w:val="28"/>
              </w:rPr>
            </w:pPr>
          </w:p>
          <w:p w:rsidR="00272E47" w:rsidRDefault="00272E47" w:rsidP="00E446CF">
            <w:pPr>
              <w:pStyle w:val="6"/>
              <w:ind w:right="425"/>
              <w:jc w:val="left"/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>УТВЕРЖДЕН</w:t>
            </w:r>
          </w:p>
          <w:p w:rsidR="00272E47" w:rsidRPr="00E4199E" w:rsidRDefault="00272E47" w:rsidP="00E446CF"/>
          <w:p w:rsidR="00272E47" w:rsidRPr="000009D3" w:rsidRDefault="00272E47" w:rsidP="00E446CF">
            <w:pPr>
              <w:ind w:right="425"/>
              <w:rPr>
                <w:sz w:val="28"/>
                <w:szCs w:val="28"/>
              </w:rPr>
            </w:pPr>
            <w:r w:rsidRPr="000009D3">
              <w:rPr>
                <w:sz w:val="28"/>
                <w:szCs w:val="28"/>
              </w:rPr>
              <w:t xml:space="preserve">распоряжением </w:t>
            </w:r>
            <w:r>
              <w:rPr>
                <w:sz w:val="28"/>
                <w:szCs w:val="28"/>
              </w:rPr>
              <w:t>д</w:t>
            </w:r>
            <w:r w:rsidRPr="000009D3">
              <w:rPr>
                <w:sz w:val="28"/>
                <w:szCs w:val="28"/>
              </w:rPr>
              <w:t>епартамента</w:t>
            </w:r>
          </w:p>
          <w:p w:rsidR="00272E47" w:rsidRPr="000009D3" w:rsidRDefault="00272E47" w:rsidP="00E446CF">
            <w:pPr>
              <w:pStyle w:val="a3"/>
              <w:jc w:val="left"/>
              <w:rPr>
                <w:szCs w:val="28"/>
              </w:rPr>
            </w:pPr>
            <w:r w:rsidRPr="000009D3">
              <w:rPr>
                <w:szCs w:val="28"/>
              </w:rPr>
              <w:t>сельского хозяйства и продовол</w:t>
            </w:r>
            <w:r w:rsidRPr="000009D3">
              <w:rPr>
                <w:szCs w:val="28"/>
              </w:rPr>
              <w:t>ь</w:t>
            </w:r>
            <w:r w:rsidRPr="000009D3">
              <w:rPr>
                <w:szCs w:val="28"/>
              </w:rPr>
              <w:t xml:space="preserve">ствия Кировской области </w:t>
            </w:r>
          </w:p>
          <w:p w:rsidR="00272E47" w:rsidRPr="008C7F5B" w:rsidRDefault="00272E47" w:rsidP="00D968AF">
            <w:pPr>
              <w:ind w:right="17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968AF">
              <w:rPr>
                <w:sz w:val="28"/>
                <w:szCs w:val="28"/>
              </w:rPr>
              <w:t>___________</w:t>
            </w:r>
            <w:r w:rsidRPr="000009D3">
              <w:rPr>
                <w:sz w:val="28"/>
                <w:szCs w:val="28"/>
              </w:rPr>
              <w:t xml:space="preserve"> 20</w:t>
            </w:r>
            <w:r w:rsidR="00F135C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 xml:space="preserve"> №</w:t>
            </w:r>
            <w:r w:rsidR="00D968AF">
              <w:rPr>
                <w:sz w:val="28"/>
                <w:szCs w:val="28"/>
              </w:rPr>
              <w:t xml:space="preserve"> _______</w:t>
            </w:r>
          </w:p>
        </w:tc>
      </w:tr>
    </w:tbl>
    <w:p w:rsidR="00272E47" w:rsidRDefault="00272E47" w:rsidP="00272E47">
      <w:pPr>
        <w:spacing w:line="720" w:lineRule="exact"/>
        <w:ind w:firstLine="539"/>
        <w:jc w:val="center"/>
        <w:rPr>
          <w:sz w:val="28"/>
          <w:szCs w:val="28"/>
        </w:rPr>
      </w:pPr>
    </w:p>
    <w:p w:rsidR="00272E47" w:rsidRDefault="00272E47" w:rsidP="00272E47">
      <w:pPr>
        <w:spacing w:line="720" w:lineRule="exact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272E47" w:rsidRDefault="00E50A6F" w:rsidP="00272E47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72E47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бора организатора </w:t>
      </w:r>
      <w:r>
        <w:rPr>
          <w:b/>
          <w:sz w:val="28"/>
          <w:szCs w:val="28"/>
          <w:lang w:val="en-US"/>
        </w:rPr>
        <w:t>XXIII</w:t>
      </w:r>
      <w:r>
        <w:rPr>
          <w:b/>
          <w:sz w:val="28"/>
          <w:szCs w:val="28"/>
        </w:rPr>
        <w:t xml:space="preserve"> областного конкурса </w:t>
      </w:r>
    </w:p>
    <w:p w:rsidR="00E50A6F" w:rsidRDefault="00E50A6F" w:rsidP="00272E47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операторов машинного доения коров</w:t>
      </w:r>
    </w:p>
    <w:p w:rsidR="00E50A6F" w:rsidRDefault="00E50A6F" w:rsidP="00272E47">
      <w:pPr>
        <w:ind w:firstLine="539"/>
        <w:jc w:val="center"/>
        <w:rPr>
          <w:b/>
          <w:sz w:val="28"/>
          <w:szCs w:val="28"/>
        </w:rPr>
      </w:pPr>
    </w:p>
    <w:p w:rsidR="00E50A6F" w:rsidRDefault="00E50A6F" w:rsidP="00010E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Лицо, организующее и проводящее </w:t>
      </w:r>
      <w:r>
        <w:rPr>
          <w:sz w:val="28"/>
          <w:szCs w:val="28"/>
          <w:lang w:val="en-US"/>
        </w:rPr>
        <w:t>XXIII</w:t>
      </w:r>
      <w:r>
        <w:rPr>
          <w:sz w:val="28"/>
          <w:szCs w:val="28"/>
        </w:rPr>
        <w:t xml:space="preserve"> областной конкурс операт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 машинного доения коров (далее, соответственно, конкурс, организатор конкурса), должно соответствовать следующим требованиям технологическ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и иного характера, обеспечивающим эффективность </w:t>
      </w:r>
      <w:r w:rsidR="00010E89">
        <w:rPr>
          <w:sz w:val="28"/>
          <w:szCs w:val="28"/>
        </w:rPr>
        <w:t>его деятельности по организации конкурса (далее – требования технологического характера):</w:t>
      </w:r>
    </w:p>
    <w:tbl>
      <w:tblPr>
        <w:tblStyle w:val="a5"/>
        <w:tblW w:w="0" w:type="auto"/>
        <w:tblLook w:val="04A0"/>
      </w:tblPr>
      <w:tblGrid>
        <w:gridCol w:w="594"/>
        <w:gridCol w:w="3058"/>
        <w:gridCol w:w="6060"/>
      </w:tblGrid>
      <w:tr w:rsidR="000F1B60" w:rsidTr="000F1B60">
        <w:tc>
          <w:tcPr>
            <w:tcW w:w="594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8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технолог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ческого характера</w:t>
            </w:r>
          </w:p>
        </w:tc>
        <w:tc>
          <w:tcPr>
            <w:tcW w:w="6060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Документы, подтверждающие соблюдение тр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бований</w:t>
            </w:r>
          </w:p>
        </w:tc>
      </w:tr>
      <w:tr w:rsidR="000F1B60" w:rsidTr="000F1B60">
        <w:tc>
          <w:tcPr>
            <w:tcW w:w="594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58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60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F1B60" w:rsidTr="00DD41A7">
        <w:tc>
          <w:tcPr>
            <w:tcW w:w="594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58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Средний надой на одну корову в 2014 году не менее 7000 кг</w:t>
            </w: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Копии документов, содержащие первичные статистические данные о деятельности лица, желающего организовать и провести конкурс, составленные по формам федерального стат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стического наблюдения 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– 1 (СХ) или 3-фермер, в случае, если указанные документы за 2014 год ранее не предоставлялись в департ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мент для получения субсидий, предоставляемых департаментом. Если указанные документы должны содержать первичные статистические данные, относящиеся ко времени до создания лица, желающего организовать и провести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курс, то представляются соответствующие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кументы, содержащие первичные статистич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ские данные о деятельности сельскохозяйстве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товаропроизводителей, соответствующая часть имущественных комплексов которых 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решла к организатору конкурса в порядке пр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вопреемственности.</w:t>
            </w:r>
          </w:p>
        </w:tc>
      </w:tr>
      <w:tr w:rsidR="00DD41A7" w:rsidTr="00DD41A7">
        <w:tc>
          <w:tcPr>
            <w:tcW w:w="594" w:type="dxa"/>
          </w:tcPr>
          <w:p w:rsidR="00DD41A7" w:rsidRDefault="00DD41A7" w:rsidP="006C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58" w:type="dxa"/>
          </w:tcPr>
          <w:p w:rsidR="00DD41A7" w:rsidRDefault="00DD41A7" w:rsidP="006C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60" w:type="dxa"/>
            <w:tcBorders>
              <w:bottom w:val="single" w:sz="4" w:space="0" w:color="auto"/>
            </w:tcBorders>
          </w:tcPr>
          <w:p w:rsidR="00DD41A7" w:rsidRDefault="00DD41A7" w:rsidP="006C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F1B60" w:rsidTr="00DD41A7">
        <w:tc>
          <w:tcPr>
            <w:tcW w:w="594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поголовья коров организатора конкурса, на молочном комплексе в одном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селенном пункте</w:t>
            </w:r>
          </w:p>
        </w:tc>
        <w:tc>
          <w:tcPr>
            <w:tcW w:w="6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Заявление об организации и </w:t>
            </w:r>
            <w:proofErr w:type="gramStart"/>
            <w:r>
              <w:rPr>
                <w:sz w:val="28"/>
                <w:szCs w:val="28"/>
              </w:rPr>
              <w:t>проведении</w:t>
            </w:r>
            <w:proofErr w:type="gramEnd"/>
            <w:r>
              <w:rPr>
                <w:sz w:val="28"/>
                <w:szCs w:val="28"/>
              </w:rPr>
              <w:t xml:space="preserve">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курса, подписанное организатором конкурса, содержащие указание на соблюдение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технологического характера.</w:t>
            </w:r>
          </w:p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</w:p>
        </w:tc>
      </w:tr>
      <w:tr w:rsidR="000F1B60" w:rsidTr="00DD41A7">
        <w:tc>
          <w:tcPr>
            <w:tcW w:w="594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Привязный</w:t>
            </w:r>
            <w:proofErr w:type="spellEnd"/>
            <w:r>
              <w:rPr>
                <w:sz w:val="28"/>
                <w:szCs w:val="28"/>
              </w:rPr>
              <w:t xml:space="preserve"> способ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держания коров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</w:p>
        </w:tc>
      </w:tr>
      <w:tr w:rsidR="000F1B60" w:rsidTr="000F1B60">
        <w:tc>
          <w:tcPr>
            <w:tcW w:w="594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58" w:type="dxa"/>
            <w:tcBorders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Трёхразовое доение коров в молокопровод в течение дня</w:t>
            </w:r>
          </w:p>
        </w:tc>
        <w:tc>
          <w:tcPr>
            <w:tcW w:w="6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</w:p>
        </w:tc>
      </w:tr>
      <w:tr w:rsidR="000F1B60" w:rsidTr="000F1B60">
        <w:tc>
          <w:tcPr>
            <w:tcW w:w="594" w:type="dxa"/>
          </w:tcPr>
          <w:p w:rsidR="000F1B60" w:rsidRDefault="000F1B60" w:rsidP="000F1B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058" w:type="dxa"/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Эпизоотическое благ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получие организатора конкурса по заразным, в том числе по особо опасным болезням 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вотных</w:t>
            </w:r>
            <w:proofErr w:type="gramEnd"/>
          </w:p>
        </w:tc>
        <w:tc>
          <w:tcPr>
            <w:tcW w:w="6060" w:type="dxa"/>
            <w:tcBorders>
              <w:top w:val="single" w:sz="4" w:space="0" w:color="auto"/>
            </w:tcBorders>
          </w:tcPr>
          <w:p w:rsidR="000F1B60" w:rsidRDefault="000F1B60" w:rsidP="000F1B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Ветеринарное удостоверение, выданное управлением ветеринарии Кировской области.</w:t>
            </w:r>
          </w:p>
        </w:tc>
      </w:tr>
    </w:tbl>
    <w:p w:rsidR="000F1B60" w:rsidRDefault="000F1B60" w:rsidP="000F1B60">
      <w:pPr>
        <w:jc w:val="both"/>
        <w:rPr>
          <w:sz w:val="28"/>
          <w:szCs w:val="28"/>
        </w:rPr>
      </w:pPr>
    </w:p>
    <w:p w:rsidR="00DD41A7" w:rsidRDefault="00DD41A7" w:rsidP="000F1B60">
      <w:pPr>
        <w:jc w:val="both"/>
        <w:rPr>
          <w:sz w:val="28"/>
          <w:szCs w:val="28"/>
        </w:rPr>
      </w:pPr>
    </w:p>
    <w:p w:rsidR="00DD41A7" w:rsidRDefault="00DD41A7" w:rsidP="000F1B60">
      <w:pPr>
        <w:jc w:val="both"/>
        <w:rPr>
          <w:sz w:val="28"/>
          <w:szCs w:val="28"/>
        </w:rPr>
      </w:pPr>
    </w:p>
    <w:p w:rsidR="007C4963" w:rsidRDefault="007C4963" w:rsidP="00664C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Лицо, желающее организовать</w:t>
      </w:r>
      <w:r w:rsidR="006C7AEC">
        <w:rPr>
          <w:sz w:val="28"/>
          <w:szCs w:val="28"/>
        </w:rPr>
        <w:t xml:space="preserve"> и провести конкурс, </w:t>
      </w:r>
      <w:r>
        <w:rPr>
          <w:sz w:val="28"/>
          <w:szCs w:val="28"/>
        </w:rPr>
        <w:t xml:space="preserve">представляет </w:t>
      </w:r>
      <w:r w:rsidR="006C7AEC">
        <w:rPr>
          <w:sz w:val="28"/>
          <w:szCs w:val="28"/>
        </w:rPr>
        <w:t xml:space="preserve">не позднее 22.06.2015 </w:t>
      </w:r>
      <w:r>
        <w:rPr>
          <w:sz w:val="28"/>
          <w:szCs w:val="28"/>
        </w:rPr>
        <w:t>в отдел развития животноводства и племенного надзо</w:t>
      </w:r>
      <w:r w:rsidR="00DD41A7">
        <w:rPr>
          <w:sz w:val="28"/>
          <w:szCs w:val="28"/>
        </w:rPr>
        <w:t>ра департамента</w:t>
      </w:r>
      <w:r>
        <w:rPr>
          <w:sz w:val="28"/>
          <w:szCs w:val="28"/>
        </w:rPr>
        <w:t xml:space="preserve"> документы, предусмотренн</w:t>
      </w:r>
      <w:r w:rsidR="00DD41A7">
        <w:rPr>
          <w:sz w:val="28"/>
          <w:szCs w:val="28"/>
        </w:rPr>
        <w:t>ые графой 3 таблицы, прив</w:t>
      </w:r>
      <w:r w:rsidR="00DD41A7">
        <w:rPr>
          <w:sz w:val="28"/>
          <w:szCs w:val="28"/>
        </w:rPr>
        <w:t>е</w:t>
      </w:r>
      <w:r w:rsidR="00DD41A7">
        <w:rPr>
          <w:sz w:val="28"/>
          <w:szCs w:val="28"/>
        </w:rPr>
        <w:t>денной в пункте 1</w:t>
      </w:r>
      <w:r>
        <w:rPr>
          <w:sz w:val="28"/>
          <w:szCs w:val="28"/>
        </w:rPr>
        <w:t xml:space="preserve"> настоящего Порядка.</w:t>
      </w:r>
    </w:p>
    <w:p w:rsidR="007C4963" w:rsidRDefault="007C4963" w:rsidP="00664C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Отдел развития животноводства и племенного надзора департамента:</w:t>
      </w:r>
    </w:p>
    <w:p w:rsidR="007C4963" w:rsidRDefault="007C4963" w:rsidP="00664C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Принимает представленные лицами, желающими организовать и провести конкурс, документы.</w:t>
      </w:r>
    </w:p>
    <w:p w:rsidR="007C4963" w:rsidRPr="00664C7C" w:rsidRDefault="007C4963" w:rsidP="00664C7C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4C7C">
        <w:rPr>
          <w:spacing w:val="-4"/>
          <w:sz w:val="28"/>
          <w:szCs w:val="28"/>
        </w:rPr>
        <w:t>3.2. Проверяет соответствие лица, желающего организовать и провести конкурс, и поступивших от него документов требованиям технологического х</w:t>
      </w:r>
      <w:r w:rsidRPr="00664C7C">
        <w:rPr>
          <w:spacing w:val="-4"/>
          <w:sz w:val="28"/>
          <w:szCs w:val="28"/>
        </w:rPr>
        <w:t>а</w:t>
      </w:r>
      <w:r w:rsidRPr="00664C7C">
        <w:rPr>
          <w:spacing w:val="-4"/>
          <w:sz w:val="28"/>
          <w:szCs w:val="28"/>
        </w:rPr>
        <w:t>рактера, включая достоверность содержащихся в таких документах сведений.</w:t>
      </w:r>
    </w:p>
    <w:p w:rsidR="007C4963" w:rsidRDefault="007C4963" w:rsidP="00664C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По результатам проверки:</w:t>
      </w:r>
    </w:p>
    <w:p w:rsidR="007C4963" w:rsidRDefault="007C4963" w:rsidP="00DD41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3.3.1. В случае выявления несоответствия требованиям технологическ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характера возвращает лицу, желающему организовать и провести конкурс, представленные им документы не позднее пяти рабочих дней со дня посту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ления.</w:t>
      </w:r>
      <w:r w:rsidR="00DD41A7">
        <w:rPr>
          <w:sz w:val="28"/>
          <w:szCs w:val="28"/>
        </w:rPr>
        <w:t xml:space="preserve"> И</w:t>
      </w:r>
      <w:r>
        <w:rPr>
          <w:sz w:val="28"/>
          <w:szCs w:val="28"/>
        </w:rPr>
        <w:t>злагает в письменной форме причины возврата.</w:t>
      </w:r>
    </w:p>
    <w:p w:rsidR="00DD41A7" w:rsidRDefault="00DD41A7" w:rsidP="00DD41A7">
      <w:pPr>
        <w:spacing w:line="360" w:lineRule="auto"/>
        <w:ind w:firstLine="709"/>
        <w:jc w:val="both"/>
        <w:rPr>
          <w:sz w:val="28"/>
          <w:szCs w:val="28"/>
        </w:rPr>
      </w:pPr>
    </w:p>
    <w:p w:rsidR="009D0891" w:rsidRPr="00E50A6F" w:rsidRDefault="009D0891" w:rsidP="00DD41A7">
      <w:pPr>
        <w:spacing w:line="480" w:lineRule="auto"/>
        <w:ind w:firstLine="709"/>
        <w:jc w:val="both"/>
        <w:rPr>
          <w:sz w:val="28"/>
          <w:szCs w:val="28"/>
        </w:rPr>
      </w:pPr>
      <w:r w:rsidRPr="00664C7C">
        <w:rPr>
          <w:spacing w:val="-4"/>
          <w:sz w:val="28"/>
          <w:szCs w:val="28"/>
        </w:rPr>
        <w:lastRenderedPageBreak/>
        <w:t xml:space="preserve">3.3.2. </w:t>
      </w:r>
      <w:r w:rsidR="0082765F" w:rsidRPr="00664C7C">
        <w:rPr>
          <w:spacing w:val="-4"/>
          <w:sz w:val="28"/>
          <w:szCs w:val="28"/>
        </w:rPr>
        <w:t xml:space="preserve">В случае соответствия лица, желающего организовать и провести конкурс, требованиям технологического характера готовит проект распоряжения департамента о признании лица, желающего организовать и провести конкурс, организатором конкурса и представляет его на подписание главе департамента или заместителю главы департамента не позднее </w:t>
      </w:r>
      <w:r w:rsidR="006E219F" w:rsidRPr="00664C7C">
        <w:rPr>
          <w:spacing w:val="-4"/>
          <w:sz w:val="28"/>
          <w:szCs w:val="28"/>
        </w:rPr>
        <w:t>0</w:t>
      </w:r>
      <w:r w:rsidR="00664C7C" w:rsidRPr="00664C7C">
        <w:rPr>
          <w:spacing w:val="-4"/>
          <w:sz w:val="28"/>
          <w:szCs w:val="28"/>
        </w:rPr>
        <w:t>4</w:t>
      </w:r>
      <w:r w:rsidR="0082765F" w:rsidRPr="00664C7C">
        <w:rPr>
          <w:spacing w:val="-4"/>
          <w:sz w:val="28"/>
          <w:szCs w:val="28"/>
        </w:rPr>
        <w:t>.0</w:t>
      </w:r>
      <w:r w:rsidR="006E219F" w:rsidRPr="00664C7C">
        <w:rPr>
          <w:spacing w:val="-4"/>
          <w:sz w:val="28"/>
          <w:szCs w:val="28"/>
        </w:rPr>
        <w:t>7</w:t>
      </w:r>
      <w:r w:rsidR="0082765F" w:rsidRPr="00664C7C">
        <w:rPr>
          <w:spacing w:val="-4"/>
          <w:sz w:val="28"/>
          <w:szCs w:val="28"/>
        </w:rPr>
        <w:t>.</w:t>
      </w:r>
      <w:r w:rsidR="0082765F">
        <w:rPr>
          <w:sz w:val="28"/>
          <w:szCs w:val="28"/>
        </w:rPr>
        <w:t>2015.</w:t>
      </w:r>
    </w:p>
    <w:p w:rsidR="000C7A6F" w:rsidRDefault="000C7A6F" w:rsidP="00272E47">
      <w:pPr>
        <w:jc w:val="right"/>
        <w:rPr>
          <w:sz w:val="28"/>
          <w:szCs w:val="28"/>
        </w:rPr>
      </w:pPr>
    </w:p>
    <w:p w:rsidR="00F135C2" w:rsidRDefault="00F135C2" w:rsidP="00272E47">
      <w:pPr>
        <w:jc w:val="right"/>
        <w:rPr>
          <w:sz w:val="28"/>
          <w:szCs w:val="28"/>
        </w:rPr>
      </w:pPr>
    </w:p>
    <w:p w:rsidR="00F135C2" w:rsidRPr="00272E47" w:rsidRDefault="00F135C2" w:rsidP="00F135C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F135C2" w:rsidRPr="00272E47" w:rsidSect="000F1B60">
      <w:headerReference w:type="default" r:id="rId7"/>
      <w:pgSz w:w="11906" w:h="16838"/>
      <w:pgMar w:top="993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1A7" w:rsidRDefault="00DD41A7" w:rsidP="00DD41A7">
      <w:r>
        <w:separator/>
      </w:r>
    </w:p>
  </w:endnote>
  <w:endnote w:type="continuationSeparator" w:id="0">
    <w:p w:rsidR="00DD41A7" w:rsidRDefault="00DD41A7" w:rsidP="00DD4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1A7" w:rsidRDefault="00DD41A7" w:rsidP="00DD41A7">
      <w:r>
        <w:separator/>
      </w:r>
    </w:p>
  </w:footnote>
  <w:footnote w:type="continuationSeparator" w:id="0">
    <w:p w:rsidR="00DD41A7" w:rsidRDefault="00DD41A7" w:rsidP="00DD41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99172"/>
      <w:docPartObj>
        <w:docPartGallery w:val="Page Numbers (Top of Page)"/>
        <w:docPartUnique/>
      </w:docPartObj>
    </w:sdtPr>
    <w:sdtContent>
      <w:p w:rsidR="006C7AEC" w:rsidRDefault="006C7AEC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872AC" w:rsidRDefault="003872A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72E47"/>
    <w:rsid w:val="00000618"/>
    <w:rsid w:val="0000378B"/>
    <w:rsid w:val="00010E89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1B60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2562"/>
    <w:rsid w:val="001A46DF"/>
    <w:rsid w:val="001A4E11"/>
    <w:rsid w:val="001A61C5"/>
    <w:rsid w:val="001A7FA1"/>
    <w:rsid w:val="001B31CA"/>
    <w:rsid w:val="001C3604"/>
    <w:rsid w:val="001C7522"/>
    <w:rsid w:val="001D1C6A"/>
    <w:rsid w:val="001D498F"/>
    <w:rsid w:val="001E1CAC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1E47"/>
    <w:rsid w:val="00244295"/>
    <w:rsid w:val="00256F0B"/>
    <w:rsid w:val="00260E4E"/>
    <w:rsid w:val="002619F1"/>
    <w:rsid w:val="00265FB5"/>
    <w:rsid w:val="00272E47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027B"/>
    <w:rsid w:val="002D129B"/>
    <w:rsid w:val="002D2144"/>
    <w:rsid w:val="002D452B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872AC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09B2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64C7C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C7AEC"/>
    <w:rsid w:val="006D2DF2"/>
    <w:rsid w:val="006D68C6"/>
    <w:rsid w:val="006D7991"/>
    <w:rsid w:val="006E10C1"/>
    <w:rsid w:val="006E219F"/>
    <w:rsid w:val="006E5DC0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836AC"/>
    <w:rsid w:val="00796280"/>
    <w:rsid w:val="00797BD4"/>
    <w:rsid w:val="007B6B4A"/>
    <w:rsid w:val="007B726A"/>
    <w:rsid w:val="007B7D7C"/>
    <w:rsid w:val="007C0397"/>
    <w:rsid w:val="007C0A38"/>
    <w:rsid w:val="007C4963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3319"/>
    <w:rsid w:val="00814845"/>
    <w:rsid w:val="008153FE"/>
    <w:rsid w:val="00815F61"/>
    <w:rsid w:val="00820481"/>
    <w:rsid w:val="00822A74"/>
    <w:rsid w:val="008265FD"/>
    <w:rsid w:val="0082765F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01E5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0891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129D4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1E6"/>
    <w:rsid w:val="00B525B3"/>
    <w:rsid w:val="00B559CB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24A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27CD8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5C61"/>
    <w:rsid w:val="00CD73A6"/>
    <w:rsid w:val="00CE222C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8AF"/>
    <w:rsid w:val="00D9690A"/>
    <w:rsid w:val="00DA1811"/>
    <w:rsid w:val="00DA288B"/>
    <w:rsid w:val="00DA76E9"/>
    <w:rsid w:val="00DB098B"/>
    <w:rsid w:val="00DB58E4"/>
    <w:rsid w:val="00DD2C1E"/>
    <w:rsid w:val="00DD34B5"/>
    <w:rsid w:val="00DD41A7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6CF"/>
    <w:rsid w:val="00E44999"/>
    <w:rsid w:val="00E46CA1"/>
    <w:rsid w:val="00E50A6F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35C2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2288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E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2E47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paragraph" w:styleId="6">
    <w:name w:val="heading 6"/>
    <w:basedOn w:val="a"/>
    <w:next w:val="a"/>
    <w:link w:val="60"/>
    <w:qFormat/>
    <w:rsid w:val="00272E47"/>
    <w:pPr>
      <w:keepNext/>
      <w:jc w:val="right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E47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2E4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272E47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272E4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010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135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35C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41A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1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DD41A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D41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9CD18-7A66-4EBC-9137-499A8ED9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Татьяна И. Бессагорова</cp:lastModifiedBy>
  <cp:revision>19</cp:revision>
  <cp:lastPrinted>2015-06-02T12:59:00Z</cp:lastPrinted>
  <dcterms:created xsi:type="dcterms:W3CDTF">2015-05-25T10:02:00Z</dcterms:created>
  <dcterms:modified xsi:type="dcterms:W3CDTF">2015-06-02T13:00:00Z</dcterms:modified>
</cp:coreProperties>
</file>